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>Rapport de stage durant formation dans l`institution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Apprenti</w:t>
      </w:r>
    </w:p>
    <w:tbl>
      <w:tblPr>
        <w:tblStyle w:val="Tabellenraster"/>
        <w:tblW w:w="958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4"/>
        <w:gridCol w:w="3369"/>
        <w:gridCol w:w="3369"/>
        <w:gridCol w:w="10"/>
      </w:tblGrid>
      <w:tr>
        <w:trPr>
          <w:gridAfter w:val="1"/>
          <w:wAfter w:w="10" w:type="dxa"/>
        </w:trP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gridAfter w:val="1"/>
          <w:wAfter w:w="10" w:type="dxa"/>
        </w:trP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d’assuré</w:t>
            </w:r>
          </w:p>
        </w:tc>
        <w:tc>
          <w:tcPr>
            <w:tcW w:w="6740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756.</w:t>
            </w:r>
            <w:r>
              <w:t xml:space="preserve">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gridAfter w:val="1"/>
          <w:wAfter w:w="10" w:type="dxa"/>
        </w:trP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Téléphone</w:t>
            </w:r>
          </w:p>
        </w:tc>
        <w:tc>
          <w:tcPr>
            <w:tcW w:w="6740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gridAfter w:val="1"/>
          <w:wAfter w:w="10" w:type="dxa"/>
        </w:trP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E-mail</w:t>
            </w:r>
          </w:p>
        </w:tc>
        <w:tc>
          <w:tcPr>
            <w:tcW w:w="6740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gridAfter w:val="1"/>
          <w:wAfter w:w="10" w:type="dxa"/>
        </w:trP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Métier d’apprentissage / année d’apprentissage</w:t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  <w:gridSpan w:val="3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 xml:space="preserve">Entreprise du stage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370"/>
        <w:gridCol w:w="3377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de l’entreprise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Adresse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 / fonction</w:t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3377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3377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Durée du stage</w:t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von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3377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bis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Rayon(s) d’intervention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Activités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Objectif du stage  </w:t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Style w:val="IVBETextNormalZchn"/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 Faire une sélection ---"/>
                    <w:listEntry w:val="Complément externe du mandat de formation"/>
                    <w:listEntry w:val="Evaluation des performances "/>
                    <w:listEntry w:val="Référence pour la recherche d`emploi"/>
                  </w:ddList>
                </w:ffData>
              </w:fldChar>
            </w:r>
            <w:r>
              <w:rPr>
                <w:rStyle w:val="IVBETextNormalZchn"/>
                <w:highlight w:val="lightGray"/>
              </w:rPr>
              <w:instrText xml:space="preserve"> FORMDROPDOWN </w:instrText>
            </w:r>
            <w:r>
              <w:rPr>
                <w:rStyle w:val="IVBETextNormalZchn"/>
                <w:highlight w:val="lightGray"/>
              </w:rPr>
            </w:r>
            <w:r>
              <w:rPr>
                <w:rStyle w:val="IVBETextNormalZchn"/>
                <w:highlight w:val="lightGray"/>
              </w:rPr>
              <w:fldChar w:fldCharType="separate"/>
            </w:r>
            <w:r>
              <w:rPr>
                <w:rStyle w:val="IVBETextNormalZchn"/>
                <w:highlight w:val="lightGray"/>
              </w:rPr>
              <w:fldChar w:fldCharType="end"/>
            </w:r>
          </w:p>
        </w:tc>
        <w:tc>
          <w:tcPr>
            <w:tcW w:w="3377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</w:tr>
    </w:tbl>
    <w:p>
      <w:pPr>
        <w:pStyle w:val="IVBETextNormal"/>
        <w:tabs>
          <w:tab w:val="left" w:pos="3686"/>
          <w:tab w:val="left" w:pos="5245"/>
          <w:tab w:val="left" w:pos="8505"/>
        </w:tabs>
        <w:spacing w:before="360" w:after="120"/>
        <w:outlineLvl w:val="0"/>
        <w:rPr>
          <w:b/>
          <w:sz w:val="26"/>
        </w:rPr>
      </w:pPr>
    </w:p>
    <w:p>
      <w:pPr>
        <w:pStyle w:val="IVBETextNormal"/>
        <w:tabs>
          <w:tab w:val="left" w:pos="3686"/>
          <w:tab w:val="left" w:pos="5245"/>
          <w:tab w:val="left" w:pos="8505"/>
        </w:tabs>
        <w:spacing w:before="360" w:after="120"/>
        <w:outlineLvl w:val="0"/>
        <w:rPr>
          <w:b/>
          <w:sz w:val="26"/>
        </w:rPr>
      </w:pPr>
    </w:p>
    <w:p>
      <w:pPr>
        <w:pStyle w:val="IVBETextNormal"/>
        <w:tabs>
          <w:tab w:val="left" w:pos="3686"/>
          <w:tab w:val="left" w:pos="5245"/>
          <w:tab w:val="left" w:pos="8505"/>
        </w:tabs>
        <w:spacing w:before="360" w:after="120"/>
        <w:outlineLvl w:val="0"/>
      </w:pPr>
    </w:p>
    <w:p>
      <w:pPr>
        <w:pStyle w:val="IVBETextNormal"/>
        <w:tabs>
          <w:tab w:val="left" w:pos="3686"/>
          <w:tab w:val="left" w:pos="5245"/>
          <w:tab w:val="left" w:pos="8505"/>
        </w:tabs>
        <w:spacing w:before="360" w:after="120"/>
        <w:outlineLvl w:val="0"/>
      </w:pPr>
    </w:p>
    <w:p>
      <w:pPr>
        <w:pStyle w:val="IVBETextNormal"/>
        <w:tabs>
          <w:tab w:val="left" w:pos="3686"/>
          <w:tab w:val="left" w:pos="5245"/>
          <w:tab w:val="left" w:pos="8505"/>
        </w:tabs>
        <w:spacing w:before="360" w:after="120"/>
        <w:outlineLvl w:val="0"/>
      </w:pPr>
    </w:p>
    <w:p>
      <w:pPr>
        <w:pStyle w:val="IVBETextNormal"/>
        <w:tabs>
          <w:tab w:val="left" w:pos="3686"/>
          <w:tab w:val="left" w:pos="5245"/>
          <w:tab w:val="left" w:pos="8505"/>
        </w:tabs>
        <w:spacing w:before="360" w:after="120"/>
        <w:outlineLvl w:val="0"/>
      </w:pPr>
    </w:p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Evaluation du travail sur le marché primaire du travail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1601"/>
        <w:gridCol w:w="1589"/>
        <w:gridCol w:w="3204"/>
      </w:tblGrid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Entreprise de mission: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 xml:space="preserve">Nom: 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NPA / localité: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Interlocuteur: 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 xml:space="preserve">Nom: 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Contact: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Période:</w:t>
            </w:r>
          </w:p>
        </w:tc>
        <w:tc>
          <w:tcPr>
            <w:tcW w:w="319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>du: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au: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rFonts w:cs="Arial"/>
                <w:color w:val="000000"/>
              </w:rPr>
            </w:pPr>
            <w:r>
              <w:rPr>
                <w:b/>
              </w:rPr>
              <w:t xml:space="preserve">Moyens auxiliaires / adaptations du poste de </w:t>
            </w:r>
            <w:r>
              <w:rPr>
                <w:b/>
                <w:lang w:eastAsia="en-US"/>
              </w:rPr>
              <w:t>travail</w:t>
            </w:r>
            <w:r>
              <w:rPr>
                <w:b/>
              </w:rPr>
              <w:t xml:space="preserve">  </w:t>
            </w: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lesquels: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</w:tbl>
    <w:p>
      <w:pPr>
        <w:pStyle w:val="IVBETextNormal"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Travaux réalisés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Remarque relative à la quantité</w:t>
            </w:r>
          </w:p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Une quantité de 100% correspond à un rendement moyen normal. La performance quantitative peut ainsi être supérieure à 100%.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Observations relatives au rendement / diminution du rendement 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8565529"/>
                <w:placeholder>
                  <w:docPart w:val="D92F505D243042AAA1E55244BD4442B4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238531103"/>
                <w:placeholder>
                  <w:docPart w:val="C1CA1289D9D34FA482758821F3C1FAD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lastRenderedPageBreak/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bookmarkStart w:id="0" w:name="_GoBack"/>
            <w:r>
              <w:rPr>
                <w:color w:val="000000"/>
                <w:highlight w:val="lightGray"/>
              </w:rPr>
              <w:t>     </w:t>
            </w:r>
            <w:bookmarkEnd w:id="0"/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557620475"/>
                <w:placeholder>
                  <w:docPart w:val="408A98AEE59F4DFEACCBB7CEF898C856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309551207"/>
                <w:placeholder>
                  <w:docPart w:val="53D22BEC09D34FFCB750D561931BF8DE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006822177"/>
                <w:placeholder>
                  <w:docPart w:val="89243B9454F343E985E110C2DB58ACA3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</w:tbl>
    <w:p>
      <w:pPr>
        <w:pStyle w:val="IVBETextNormal"/>
      </w:pPr>
    </w:p>
    <w:p>
      <w:pPr>
        <w:pStyle w:val="IVBETextNormal"/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/>
              </w:rPr>
            </w:pPr>
            <w:r>
              <w:rPr>
                <w:b/>
                <w:lang w:val="de-CH"/>
              </w:rPr>
              <w:lastRenderedPageBreak/>
              <w:t xml:space="preserve">Compétences et ressources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u w:val="single"/>
              </w:rPr>
            </w:pPr>
            <w:r>
              <w:rPr>
                <w:u w:val="single"/>
              </w:rPr>
              <w:t>Barème pour l’évaluation du travail</w:t>
            </w:r>
            <w:r>
              <w:rPr>
                <w:u w:val="single"/>
              </w:rPr>
              <w:br/>
            </w:r>
            <w:r>
              <w:t>en comparaison avec une personne ayant des capacités moyennes normales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supérieur à la moyenne, excellent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moyen,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limité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très limité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spacing w:line="210" w:lineRule="exact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Thème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>Justification</w:t>
            </w:r>
          </w:p>
          <w:p>
            <w:pPr>
              <w:pStyle w:val="IVBETextNormal"/>
              <w:spacing w:before="120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(obligatoire pour A, C, D)</w:t>
            </w:r>
          </w:p>
          <w:p>
            <w:pPr>
              <w:pStyle w:val="IVBETextNormal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Ressources physiques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Résistance, mobilité, sens de l’équilibre, motricité fine et grossière, déplacement, position assise, position debout,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br w:type="page"/>
            </w:r>
            <w:r>
              <w:rPr>
                <w:b/>
                <w:sz w:val="16"/>
              </w:rPr>
              <w:t>Ressources psychique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Stabilité émotionnelle, gestion des horaires de travail irréguliers / travail posté / de nuit, gestion de la pression sur la performance / les délais, gestion des conflits,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Formation de base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Lecture, écriture, calcul, connaissances générales, connaissances spécifiques,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Capacité d’apprentissage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Capacité de compréhension et compréhension des instructions, capacité d’observation, possibilité d’accéder aux acquis,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Méthode de travail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Mise en œuvre correcte, prise en compte des instructions, structure du travail, respect de la sécurité au travail / des consignes d’hygiène,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Fiabilité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Ponctualité, gestion des délais, respect des pauses, gestion des règles de l’entreprise,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Apparence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Tenue vestimentaire, hygiène corporelle, présentation dans le cadre professionnel,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Esprit d’équipe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Comportement social, collégialité, rôle dans l’équipe, considération, collaboration,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lastRenderedPageBreak/>
              <w:t>Manières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Capacités de communication adaptées à l’interlocuteur, gestion de la proximité / distance,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Capacité à recevoir les critiques / volonté d’apprendre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Gestion de la critique constructive, comportement dans le processus d’apprentissage,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  <w:rPr>
          <w:sz w:val="26"/>
          <w:szCs w:val="22"/>
          <w:lang w:val="de-CH" w:eastAsia="en-US"/>
        </w:rPr>
      </w:pPr>
    </w:p>
    <w:p>
      <w:pPr>
        <w:pStyle w:val="IVBETextNormal"/>
      </w:pPr>
      <w:r>
        <w:br w:type="page"/>
      </w:r>
    </w:p>
    <w:p/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t>Résultats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992"/>
        <w:gridCol w:w="38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Oui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Incertain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Justification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L’apprenti a-t-il répondu aux attentes d’un point de vue professionnel? 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82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L’apprenti a-t-il répondu aux attentes d’un point de vue personnel?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82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Voyez-vous encore un besoin d’encouragement spécifique pendant la durée de formation?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82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before="60" w:after="12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</w:rPr>
              <w:t xml:space="preserve">* Si oui, veuillez expliquer: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Avez-vous constaté une diminution des performances par rapport aux apprentis sans atteintes à la santé?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82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color w:val="000000"/>
                <w:sz w:val="18"/>
              </w:rPr>
            </w:pPr>
            <w:r>
              <w:rPr>
                <w:color w:val="000000"/>
                <w:sz w:val="16"/>
              </w:rPr>
              <w:t>* si oui, prière d’indiquer la diminution des performances en pour-cent:</w:t>
            </w:r>
            <w:r>
              <w:rPr>
                <w:color w:val="000000"/>
                <w:sz w:val="18"/>
              </w:rPr>
              <w:t xml:space="preserve">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Paieriez-vous un salaire habituel sur le marché à l’apprenti à l’issue de la formation?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828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color w:val="000000"/>
                <w:sz w:val="18"/>
              </w:rPr>
            </w:pPr>
            <w:r>
              <w:rPr>
                <w:color w:val="000000"/>
                <w:sz w:val="16"/>
              </w:rPr>
              <w:t>* si non, veuillez préciser le salaire en fonction de la performance:</w:t>
            </w:r>
            <w:r>
              <w:rPr>
                <w:color w:val="000000"/>
                <w:sz w:val="18"/>
              </w:rPr>
              <w:t xml:space="preserve">  </w:t>
            </w:r>
          </w:p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 xml:space="preserve">CHF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Etes-vous intéressé par un engagement éventuel de l’apprenti après la formation?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82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Avez-vous d’autres feedbacks à donner?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82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before="60" w:after="12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</w:rPr>
              <w:t>* si oui, veuillez expliquer ici:</w:t>
            </w:r>
          </w:p>
          <w:p>
            <w:pPr>
              <w:pStyle w:val="IVBETextNormal"/>
              <w:spacing w:after="170" w:line="280" w:lineRule="exact"/>
              <w:rPr>
                <w:sz w:val="18"/>
                <w:szCs w:val="18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Untertitel"/>
      </w:pPr>
    </w:p>
    <w:p/>
    <w:p>
      <w:pPr>
        <w:pStyle w:val="IVBETextNormal"/>
        <w:sectPr>
          <w:footerReference w:type="default" r:id="rId8"/>
          <w:footerReference w:type="first" r:id="rId9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extNormal"/>
      </w:pPr>
    </w:p>
    <w:p>
      <w:pPr>
        <w:pStyle w:val="IVBETitel"/>
        <w:numPr>
          <w:ilvl w:val="0"/>
          <w:numId w:val="39"/>
        </w:numPr>
        <w:tabs>
          <w:tab w:val="num" w:pos="567"/>
        </w:tabs>
        <w:ind w:left="0" w:firstLine="0"/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57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88"/>
        <w:gridCol w:w="2312"/>
        <w:gridCol w:w="4077"/>
      </w:tblGrid>
      <w:tr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rPr>
                <w:sz w:val="18"/>
                <w:szCs w:val="18"/>
              </w:rPr>
            </w:pPr>
          </w:p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</w:rPr>
              <w:t>Entreprise du stage</w:t>
            </w:r>
            <w:r>
              <w:rPr>
                <w:sz w:val="18"/>
                <w:szCs w:val="18"/>
              </w:rPr>
              <w:t xml:space="preserve">: </w:t>
            </w:r>
          </w:p>
        </w:tc>
        <w:tc>
          <w:tcPr>
            <w:tcW w:w="2312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Date: ______________</w:t>
            </w:r>
          </w:p>
        </w:tc>
        <w:tc>
          <w:tcPr>
            <w:tcW w:w="4077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Signature: ____________________________</w:t>
            </w: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rPr>
                <w:sz w:val="18"/>
                <w:szCs w:val="18"/>
              </w:rPr>
            </w:pPr>
          </w:p>
        </w:tc>
        <w:tc>
          <w:tcPr>
            <w:tcW w:w="2312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sz w:val="18"/>
                <w:szCs w:val="18"/>
              </w:rPr>
            </w:pPr>
          </w:p>
        </w:tc>
        <w:tc>
          <w:tcPr>
            <w:tcW w:w="4077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rPr>
                <w:sz w:val="18"/>
                <w:szCs w:val="18"/>
              </w:rPr>
            </w:pPr>
          </w:p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Apprenti:  </w:t>
            </w:r>
          </w:p>
        </w:tc>
        <w:tc>
          <w:tcPr>
            <w:tcW w:w="2312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Date: ______________</w:t>
            </w:r>
          </w:p>
        </w:tc>
        <w:tc>
          <w:tcPr>
            <w:tcW w:w="4077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Signature: ____________________________</w:t>
            </w: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rPr>
                <w:sz w:val="18"/>
                <w:szCs w:val="18"/>
              </w:rPr>
            </w:pPr>
          </w:p>
        </w:tc>
        <w:tc>
          <w:tcPr>
            <w:tcW w:w="2312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sz w:val="18"/>
                <w:szCs w:val="18"/>
              </w:rPr>
            </w:pPr>
          </w:p>
        </w:tc>
        <w:tc>
          <w:tcPr>
            <w:tcW w:w="4077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rPr>
                <w:sz w:val="18"/>
              </w:rPr>
            </w:pPr>
          </w:p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</w:rPr>
              <w:t>Entreprise de formation</w:t>
            </w:r>
            <w:r>
              <w:rPr>
                <w:sz w:val="18"/>
                <w:szCs w:val="18"/>
              </w:rPr>
              <w:t xml:space="preserve">:  </w:t>
            </w:r>
          </w:p>
        </w:tc>
        <w:tc>
          <w:tcPr>
            <w:tcW w:w="2312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Date: ______________</w:t>
            </w:r>
          </w:p>
        </w:tc>
        <w:tc>
          <w:tcPr>
            <w:tcW w:w="4077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Signature: ____________________________</w:t>
            </w: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  <w:highlight w:val="yellow"/>
              </w:rPr>
            </w:pP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01.03.2024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3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6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6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92F505D243042AAA1E55244BD4442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5553BF-69A8-442C-AC9B-768E95F1F617}"/>
      </w:docPartPr>
      <w:docPartBody>
        <w:p>
          <w:pPr>
            <w:pStyle w:val="D92F505D243042AAA1E55244BD4442B4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1CA1289D9D34FA482758821F3C1FA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4B1BFD-3994-40D3-B307-77403C924F7A}"/>
      </w:docPartPr>
      <w:docPartBody>
        <w:p>
          <w:pPr>
            <w:pStyle w:val="C1CA1289D9D34FA482758821F3C1FAD2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408A98AEE59F4DFEACCBB7CEF898C8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378066-3A28-4C61-89FB-2B27C7FFA1AE}"/>
      </w:docPartPr>
      <w:docPartBody>
        <w:p>
          <w:pPr>
            <w:pStyle w:val="408A98AEE59F4DFEACCBB7CEF898C85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3D22BEC09D34FFCB750D561931BF8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BC8F5B-D27D-467C-937D-F831A51FD6A1}"/>
      </w:docPartPr>
      <w:docPartBody>
        <w:p>
          <w:pPr>
            <w:pStyle w:val="53D22BEC09D34FFCB750D561931BF8D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89243B9454F343E985E110C2DB58AC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339EFE-C5A8-4851-A939-7542F6266F5D}"/>
      </w:docPartPr>
      <w:docPartBody>
        <w:p>
          <w:pPr>
            <w:pStyle w:val="89243B9454F343E985E110C2DB58ACA3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BC5B3117295D41D09103E4BB0ED38B57">
    <w:name w:val="BC5B3117295D41D09103E4BB0ED38B5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108A4C-2BE0-424B-A956-310D86301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947</Words>
  <Characters>5970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6904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2</cp:revision>
  <dcterms:created xsi:type="dcterms:W3CDTF">2024-02-16T10:24:00Z</dcterms:created>
  <dcterms:modified xsi:type="dcterms:W3CDTF">2024-02-16T10:24:00Z</dcterms:modified>
</cp:coreProperties>
</file>